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ICO" ContentType="image/.ic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2f9a12ed56c04698" Type="http://schemas.microsoft.com/office/2007/relationships/ui/extensibility" Target="customUI/customUI14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FCE" w:rsidRPr="00EE426C" w:rsidRDefault="00F93B61" w:rsidP="00C24DEF">
      <w:pPr>
        <w:pStyle w:val="papertitle"/>
      </w:pPr>
      <w:bookmarkStart w:id="0" w:name="_GoBack"/>
      <w:bookmarkEnd w:id="0"/>
      <w:r>
        <w:t xml:space="preserve">Improvements of </w:t>
      </w:r>
      <w:r w:rsidR="00F14FD2">
        <w:t>Strength</w:t>
      </w:r>
      <w:r>
        <w:t xml:space="preserve"> and Dynamic </w:t>
      </w:r>
      <w:r w:rsidR="00F14FD2">
        <w:t xml:space="preserve">Elastic </w:t>
      </w:r>
      <w:r>
        <w:t>Characteristics of Mortars by Using Carbon Nano-Tubes</w:t>
      </w:r>
    </w:p>
    <w:p w:rsidR="00C24DEF" w:rsidRPr="00EE426C" w:rsidRDefault="00F93B61" w:rsidP="00EE426C">
      <w:pPr>
        <w:pStyle w:val="author"/>
      </w:pPr>
      <w:r>
        <w:t>Daniel COVATARIU</w:t>
      </w:r>
      <w:r w:rsidRPr="00F93B61">
        <w:rPr>
          <w:vertAlign w:val="superscript"/>
        </w:rPr>
        <w:t>1</w:t>
      </w:r>
      <w:r>
        <w:rPr>
          <w:vertAlign w:val="superscript"/>
        </w:rPr>
        <w:t>[</w:t>
      </w:r>
      <w:r w:rsidR="00F14FD2">
        <w:rPr>
          <w:vertAlign w:val="superscript"/>
        </w:rPr>
        <w:t>0000-0002-9122-6886</w:t>
      </w:r>
      <w:r>
        <w:rPr>
          <w:vertAlign w:val="superscript"/>
        </w:rPr>
        <w:t>]</w:t>
      </w:r>
      <w:r>
        <w:t>, Mihai-Sergiu ALEXA-STRATULAT</w:t>
      </w:r>
      <w:r w:rsidR="009B5D51">
        <w:rPr>
          <w:vertAlign w:val="superscript"/>
        </w:rPr>
        <w:t>2</w:t>
      </w:r>
      <w:r>
        <w:rPr>
          <w:vertAlign w:val="superscript"/>
        </w:rPr>
        <w:t>[</w:t>
      </w:r>
      <w:r w:rsidR="00F14FD2">
        <w:rPr>
          <w:vertAlign w:val="superscript"/>
        </w:rPr>
        <w:t>0000-0003-4519-5721</w:t>
      </w:r>
      <w:r>
        <w:rPr>
          <w:vertAlign w:val="superscript"/>
        </w:rPr>
        <w:t>]</w:t>
      </w:r>
      <w:r w:rsidR="009B2539" w:rsidRPr="00EE426C">
        <w:t xml:space="preserve"> and </w:t>
      </w:r>
      <w:r>
        <w:t>Ionut</w:t>
      </w:r>
      <w:r w:rsidR="00634729">
        <w:t>-</w:t>
      </w:r>
      <w:r>
        <w:t>Ovidiu TOMA</w:t>
      </w:r>
      <w:r w:rsidR="009B5D51">
        <w:rPr>
          <w:vertAlign w:val="superscript"/>
        </w:rPr>
        <w:t>3</w:t>
      </w:r>
      <w:r w:rsidR="009B2539" w:rsidRPr="00F93B61">
        <w:rPr>
          <w:rStyle w:val="ORCID"/>
        </w:rPr>
        <w:t>[</w:t>
      </w:r>
      <w:r w:rsidRPr="00F93B61">
        <w:rPr>
          <w:rStyle w:val="ORCID"/>
        </w:rPr>
        <w:t>0000-0001-5261-6593</w:t>
      </w:r>
      <w:r w:rsidR="009B2539" w:rsidRPr="00F93B61">
        <w:rPr>
          <w:rStyle w:val="ORCID"/>
        </w:rPr>
        <w:t>]</w:t>
      </w:r>
    </w:p>
    <w:p w:rsidR="009B5D51" w:rsidRDefault="009B2539" w:rsidP="00EE426C">
      <w:pPr>
        <w:pStyle w:val="address"/>
      </w:pPr>
      <w:r w:rsidRPr="00EE426C">
        <w:rPr>
          <w:vertAlign w:val="superscript"/>
        </w:rPr>
        <w:t>1</w:t>
      </w:r>
      <w:r w:rsidRPr="00EE426C">
        <w:t xml:space="preserve"> </w:t>
      </w:r>
      <w:r w:rsidR="009B5D51">
        <w:t xml:space="preserve">Lecturer, </w:t>
      </w:r>
      <w:r w:rsidR="00F93B61">
        <w:t>The “Gheorghe Asachi” Technical University of Iasi, Iasi, 700050, Romania</w:t>
      </w:r>
      <w:r w:rsidR="009B5D51">
        <w:t xml:space="preserve">, </w:t>
      </w:r>
    </w:p>
    <w:p w:rsidR="00C24DEF" w:rsidRPr="009B5D51" w:rsidRDefault="00F8374F" w:rsidP="00EE426C">
      <w:pPr>
        <w:pStyle w:val="address"/>
        <w:rPr>
          <w:rStyle w:val="e-mail"/>
        </w:rPr>
      </w:pPr>
      <w:hyperlink r:id="rId7" w:history="1">
        <w:r w:rsidR="009B5D51" w:rsidRPr="009B5D51">
          <w:rPr>
            <w:rStyle w:val="e-mail"/>
          </w:rPr>
          <w:t>daniel.covatariu@tuiasi.ro</w:t>
        </w:r>
      </w:hyperlink>
      <w:r w:rsidR="009B5D51" w:rsidRPr="009B5D51">
        <w:rPr>
          <w:rStyle w:val="e-mail"/>
        </w:rPr>
        <w:t xml:space="preserve"> </w:t>
      </w:r>
    </w:p>
    <w:p w:rsidR="009B5D51" w:rsidRDefault="009B5D51" w:rsidP="009B5D51">
      <w:pPr>
        <w:pStyle w:val="address"/>
      </w:pPr>
      <w:r>
        <w:rPr>
          <w:vertAlign w:val="superscript"/>
        </w:rPr>
        <w:t>2</w:t>
      </w:r>
      <w:r w:rsidRPr="00EE426C">
        <w:t xml:space="preserve"> </w:t>
      </w:r>
      <w:r>
        <w:t>Researcher, The “Gheorghe Asachi” Technical University of Iasi, Iasi, 700050, Romania,</w:t>
      </w:r>
    </w:p>
    <w:p w:rsidR="009B5D51" w:rsidRPr="00C229DF" w:rsidRDefault="00C229DF" w:rsidP="009B5D51">
      <w:pPr>
        <w:pStyle w:val="address"/>
        <w:rPr>
          <w:rStyle w:val="e-mail"/>
        </w:rPr>
      </w:pPr>
      <w:r w:rsidRPr="00C229DF">
        <w:rPr>
          <w:rStyle w:val="e-mail"/>
        </w:rPr>
        <w:t>mihai.stratulat@tuiasi.ro</w:t>
      </w:r>
    </w:p>
    <w:p w:rsidR="009B5D51" w:rsidRDefault="009B5D51" w:rsidP="009B5D51">
      <w:pPr>
        <w:pStyle w:val="address"/>
      </w:pPr>
      <w:r>
        <w:rPr>
          <w:vertAlign w:val="superscript"/>
        </w:rPr>
        <w:t>3</w:t>
      </w:r>
      <w:r w:rsidRPr="00EE426C">
        <w:t xml:space="preserve"> </w:t>
      </w:r>
      <w:r>
        <w:t>Lecturer, The “Gheorghe Asachi” Technical University of Iasi, Iasi, 700050, Romania</w:t>
      </w:r>
    </w:p>
    <w:p w:rsidR="00C24DEF" w:rsidRPr="00F14FD2" w:rsidRDefault="00634729" w:rsidP="006809AE">
      <w:pPr>
        <w:pStyle w:val="address"/>
        <w:rPr>
          <w:rStyle w:val="e-mail"/>
        </w:rPr>
      </w:pPr>
      <w:r w:rsidRPr="00F14FD2">
        <w:rPr>
          <w:rStyle w:val="e-mail"/>
        </w:rPr>
        <w:t>ionut.ovidiu.toma@tuiasi.ro</w:t>
      </w:r>
    </w:p>
    <w:p w:rsidR="00C24DEF" w:rsidRPr="00EE426C" w:rsidRDefault="009B2539" w:rsidP="00EE426C">
      <w:pPr>
        <w:pStyle w:val="abstract"/>
        <w:spacing w:after="0"/>
        <w:ind w:firstLine="0"/>
      </w:pPr>
      <w:r w:rsidRPr="00EE426C">
        <w:rPr>
          <w:b/>
          <w:bCs/>
        </w:rPr>
        <w:t xml:space="preserve">Abstract. </w:t>
      </w:r>
      <w:r w:rsidRPr="00EE426C">
        <w:t>Th</w:t>
      </w:r>
      <w:r>
        <w:t xml:space="preserve">e </w:t>
      </w:r>
      <w:r w:rsidR="00F14FD2">
        <w:t xml:space="preserve">paper presents the preliminary results in terms of strength and dynamic elastic properties obtained on mortar prisms. </w:t>
      </w:r>
      <w:r w:rsidR="0070431C">
        <w:t>The bending tensile and the compressive strength of regular and carbon nano-tubes (CNT) mortar</w:t>
      </w:r>
      <w:r w:rsidR="00F14FD2">
        <w:t xml:space="preserve"> </w:t>
      </w:r>
      <w:r w:rsidR="0070431C">
        <w:t>were determined by means of standardized tests at the age of 28 days. Prior to assessing the strength value, non-destructive testing was used to determine the dynamic elastic characteristics, namely dynamic longitudinal modulus of elasticity and material damping ratio. The use of CNT in the mortar mix led to a reduction in the self-weight and improvements of both strength and elastic properties of the material.</w:t>
      </w:r>
      <w:r w:rsidR="009B5D51">
        <w:t xml:space="preserve"> </w:t>
      </w:r>
      <w:r w:rsidR="001D1267">
        <w:t>This proves to be an alternative solution for a sustainable structural rehabilitation of buildings due to lower material consumption and consequently lowered CO2 emissions.</w:t>
      </w:r>
    </w:p>
    <w:p w:rsidR="00C24DEF" w:rsidRPr="00EE426C" w:rsidRDefault="009B2539" w:rsidP="00EE426C">
      <w:pPr>
        <w:pStyle w:val="keywords"/>
      </w:pPr>
      <w:r w:rsidRPr="00EE426C">
        <w:rPr>
          <w:b/>
          <w:bCs/>
        </w:rPr>
        <w:t>Keywords:</w:t>
      </w:r>
      <w:r w:rsidRPr="00EE426C">
        <w:t xml:space="preserve"> </w:t>
      </w:r>
      <w:r w:rsidR="008303EE">
        <w:t>carbon nano-tubes mortar, strength, dynamic modulus of elasticity</w:t>
      </w:r>
    </w:p>
    <w:sectPr w:rsidR="00C24DEF" w:rsidRPr="00EE426C" w:rsidSect="009F7FCE">
      <w:headerReference w:type="even" r:id="rId8"/>
      <w:headerReference w:type="default" r:id="rId9"/>
      <w:pgSz w:w="11906" w:h="16838" w:code="9"/>
      <w:pgMar w:top="2948" w:right="2494" w:bottom="2948" w:left="2494" w:header="2381" w:footer="2324" w:gutter="0"/>
      <w:cols w:space="227"/>
      <w:titlePg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74F" w:rsidRDefault="00F8374F">
      <w:r>
        <w:separator/>
      </w:r>
    </w:p>
  </w:endnote>
  <w:endnote w:type="continuationSeparator" w:id="0">
    <w:p w:rsidR="00F8374F" w:rsidRDefault="00F83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74F" w:rsidRDefault="00F8374F" w:rsidP="009F7FCE">
      <w:pPr>
        <w:ind w:firstLine="0"/>
      </w:pPr>
      <w:r>
        <w:separator/>
      </w:r>
    </w:p>
  </w:footnote>
  <w:footnote w:type="continuationSeparator" w:id="0">
    <w:p w:rsidR="00F8374F" w:rsidRDefault="00F8374F" w:rsidP="009F7FCE">
      <w:pPr>
        <w:ind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539" w:rsidRDefault="009B2539" w:rsidP="00F321B4">
    <w:pPr>
      <w:pStyle w:val="Header"/>
    </w:pPr>
    <w:r>
      <w:fldChar w:fldCharType="begin"/>
    </w:r>
    <w:r>
      <w:instrText>PAGE   \* MERGEFORMAT</w:instrText>
    </w:r>
    <w:r>
      <w:fldChar w:fldCharType="separate"/>
    </w:r>
    <w:r w:rsidR="001D1267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8C5" w:rsidRDefault="002D48C5" w:rsidP="002D48C5">
    <w:pPr>
      <w:pStyle w:val="Header"/>
      <w:jc w:val="right"/>
    </w:pPr>
    <w:r>
      <w:fldChar w:fldCharType="begin"/>
    </w:r>
    <w:r>
      <w:instrText>PAGE   \* MERGEFORMAT</w:instrText>
    </w:r>
    <w:r>
      <w:fldChar w:fldCharType="separate"/>
    </w:r>
    <w:r w:rsidR="001D1267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97F84"/>
    <w:multiLevelType w:val="multilevel"/>
    <w:tmpl w:val="77162394"/>
    <w:styleLink w:val="itemization1"/>
    <w:lvl w:ilvl="0">
      <w:start w:val="1"/>
      <w:numFmt w:val="bullet"/>
      <w:pStyle w:val="bulletite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1134"/>
        </w:tabs>
        <w:ind w:left="1134" w:hanging="22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814"/>
        </w:tabs>
        <w:ind w:left="1814" w:hanging="22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1" w15:restartNumberingAfterBreak="0">
    <w:nsid w:val="6F404C9F"/>
    <w:multiLevelType w:val="multilevel"/>
    <w:tmpl w:val="BEDA5F46"/>
    <w:styleLink w:val="itemization2"/>
    <w:lvl w:ilvl="0">
      <w:start w:val="1"/>
      <w:numFmt w:val="bullet"/>
      <w:pStyle w:val="dashitem"/>
      <w:lvlText w:val="─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○"/>
      <w:lvlJc w:val="left"/>
      <w:pPr>
        <w:tabs>
          <w:tab w:val="num" w:pos="680"/>
        </w:tabs>
        <w:ind w:left="680" w:hanging="226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■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○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■"/>
      <w:lvlJc w:val="left"/>
      <w:pPr>
        <w:tabs>
          <w:tab w:val="num" w:pos="1361"/>
        </w:tabs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○"/>
      <w:lvlJc w:val="left"/>
      <w:pPr>
        <w:tabs>
          <w:tab w:val="num" w:pos="1814"/>
        </w:tabs>
        <w:ind w:left="1814" w:hanging="226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■"/>
      <w:lvlJc w:val="left"/>
      <w:pPr>
        <w:tabs>
          <w:tab w:val="num" w:pos="2041"/>
        </w:tabs>
        <w:ind w:left="2041" w:hanging="227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738779A"/>
    <w:multiLevelType w:val="multilevel"/>
    <w:tmpl w:val="77EC1FB2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B274BC8"/>
    <w:multiLevelType w:val="multilevel"/>
    <w:tmpl w:val="72E65396"/>
    <w:styleLink w:val="arabnumitem"/>
    <w:lvl w:ilvl="0">
      <w:start w:val="1"/>
      <w:numFmt w:val="decimal"/>
      <w:lvlRestart w:val="0"/>
      <w:pStyle w:val="numitem"/>
      <w:lvlText w:val="%1."/>
      <w:lvlJc w:val="right"/>
      <w:pPr>
        <w:tabs>
          <w:tab w:val="num" w:pos="0"/>
        </w:tabs>
        <w:ind w:left="22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7"/>
        </w:tabs>
        <w:ind w:left="454" w:hanging="22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454"/>
        </w:tabs>
        <w:ind w:left="794" w:hanging="34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794"/>
        </w:tabs>
        <w:ind w:left="1077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77"/>
        </w:tabs>
        <w:ind w:left="1360" w:hanging="283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360"/>
        </w:tabs>
        <w:ind w:left="1700" w:hanging="340"/>
      </w:pPr>
      <w:rPr>
        <w:rFonts w:hint="default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9521C8"/>
    <w:multiLevelType w:val="multilevel"/>
    <w:tmpl w:val="F35CB8F2"/>
    <w:styleLink w:val="referencelist"/>
    <w:lvl w:ilvl="0">
      <w:start w:val="1"/>
      <w:numFmt w:val="decimal"/>
      <w:pStyle w:val="referenceitem"/>
      <w:lvlText w:val="%1."/>
      <w:lvlJc w:val="right"/>
      <w:pPr>
        <w:tabs>
          <w:tab w:val="num" w:pos="341"/>
        </w:tabs>
        <w:ind w:left="341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3"/>
  </w:num>
  <w:num w:numId="6">
    <w:abstractNumId w:val="3"/>
  </w:num>
  <w:num w:numId="7">
    <w:abstractNumId w:val="2"/>
  </w:num>
  <w:num w:numId="8">
    <w:abstractNumId w:val="4"/>
  </w:num>
  <w:num w:numId="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27"/>
  <w:autoHyphenation/>
  <w:hyphenationZone w:val="400"/>
  <w:doNotHyphenateCaps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FCE"/>
    <w:rsid w:val="001A02F0"/>
    <w:rsid w:val="001D1267"/>
    <w:rsid w:val="00284A76"/>
    <w:rsid w:val="002D48C5"/>
    <w:rsid w:val="00365282"/>
    <w:rsid w:val="00630766"/>
    <w:rsid w:val="00634729"/>
    <w:rsid w:val="0070431C"/>
    <w:rsid w:val="008303EE"/>
    <w:rsid w:val="008F2D4C"/>
    <w:rsid w:val="009930E4"/>
    <w:rsid w:val="009B2539"/>
    <w:rsid w:val="009B5D51"/>
    <w:rsid w:val="009F7FCE"/>
    <w:rsid w:val="00B23481"/>
    <w:rsid w:val="00C229DF"/>
    <w:rsid w:val="00DC2CA9"/>
    <w:rsid w:val="00E03BFD"/>
    <w:rsid w:val="00E603C7"/>
    <w:rsid w:val="00F14FD2"/>
    <w:rsid w:val="00F321B4"/>
    <w:rsid w:val="00F8374F"/>
    <w:rsid w:val="00F9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6647663-1952-4380-93AB-7A4F8D1D2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line="240" w:lineRule="atLeast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2" w:semiHidden="1"/>
    <w:lsdException w:name="heading 3" w:semiHidden="1"/>
    <w:lsdException w:name="heading 4" w:semiHidden="1"/>
    <w:lsdException w:name="heading 5" w:semiHidden="1"/>
    <w:lsdException w:name="heading 6" w:semiHidden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667"/>
    <w:pPr>
      <w:overflowPunct w:val="0"/>
      <w:autoSpaceDE w:val="0"/>
      <w:autoSpaceDN w:val="0"/>
      <w:adjustRightInd w:val="0"/>
      <w:ind w:firstLine="227"/>
      <w:jc w:val="both"/>
      <w:textAlignment w:val="baseline"/>
    </w:pPr>
  </w:style>
  <w:style w:type="paragraph" w:styleId="Heading10">
    <w:name w:val="heading 1"/>
    <w:basedOn w:val="Normal"/>
    <w:next w:val="p1a"/>
    <w:semiHidden/>
    <w:unhideWhenUsed/>
    <w:qFormat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b/>
      <w:sz w:val="24"/>
    </w:rPr>
  </w:style>
  <w:style w:type="paragraph" w:styleId="Heading20">
    <w:name w:val="heading 2"/>
    <w:basedOn w:val="Normal"/>
    <w:next w:val="p1a"/>
    <w:semiHidden/>
    <w:unhideWhenUsed/>
    <w:qFormat/>
    <w:pPr>
      <w:keepNext/>
      <w:keepLines/>
      <w:suppressAutoHyphens/>
      <w:spacing w:before="360" w:after="160"/>
      <w:ind w:left="567" w:hanging="567"/>
      <w:jc w:val="left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spacing w:before="360"/>
      <w:ind w:firstLine="0"/>
      <w:outlineLvl w:val="2"/>
    </w:pPr>
  </w:style>
  <w:style w:type="paragraph" w:styleId="Heading4">
    <w:name w:val="heading 4"/>
    <w:basedOn w:val="Normal"/>
    <w:next w:val="Normal"/>
    <w:qFormat/>
    <w:pPr>
      <w:spacing w:before="240"/>
      <w:ind w:firstLine="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pPr>
      <w:spacing w:before="600" w:after="360" w:line="220" w:lineRule="atLeast"/>
      <w:ind w:left="567" w:right="567"/>
      <w:contextualSpacing/>
    </w:pPr>
    <w:rPr>
      <w:sz w:val="18"/>
    </w:rPr>
  </w:style>
  <w:style w:type="paragraph" w:customStyle="1" w:styleId="address">
    <w:name w:val="address"/>
    <w:basedOn w:val="Normal"/>
    <w:pPr>
      <w:spacing w:after="200" w:line="220" w:lineRule="atLeast"/>
      <w:ind w:firstLine="0"/>
      <w:contextualSpacing/>
      <w:jc w:val="center"/>
    </w:pPr>
    <w:rPr>
      <w:sz w:val="18"/>
    </w:rPr>
  </w:style>
  <w:style w:type="numbering" w:customStyle="1" w:styleId="arabnumitem">
    <w:name w:val="arabnumitem"/>
    <w:basedOn w:val="NoList"/>
    <w:pPr>
      <w:numPr>
        <w:numId w:val="5"/>
      </w:numPr>
    </w:pPr>
  </w:style>
  <w:style w:type="paragraph" w:customStyle="1" w:styleId="author">
    <w:name w:val="author"/>
    <w:basedOn w:val="Normal"/>
    <w:next w:val="address"/>
    <w:pPr>
      <w:spacing w:after="200" w:line="220" w:lineRule="atLeast"/>
      <w:ind w:firstLine="0"/>
      <w:jc w:val="center"/>
    </w:pPr>
  </w:style>
  <w:style w:type="paragraph" w:customStyle="1" w:styleId="bulletitem">
    <w:name w:val="bulletitem"/>
    <w:basedOn w:val="Normal"/>
    <w:pPr>
      <w:numPr>
        <w:numId w:val="2"/>
      </w:numPr>
      <w:spacing w:before="160" w:after="160"/>
      <w:contextualSpacing/>
    </w:pPr>
  </w:style>
  <w:style w:type="paragraph" w:customStyle="1" w:styleId="dashitem">
    <w:name w:val="dashitem"/>
    <w:basedOn w:val="Normal"/>
    <w:pPr>
      <w:numPr>
        <w:numId w:val="4"/>
      </w:numPr>
      <w:spacing w:before="160" w:after="160"/>
      <w:contextualSpacing/>
    </w:pPr>
  </w:style>
  <w:style w:type="character" w:customStyle="1" w:styleId="e-mail">
    <w:name w:val="e-mail"/>
    <w:basedOn w:val="DefaultParagraphFont"/>
    <w:rPr>
      <w:rFonts w:ascii="Courier" w:hAnsi="Courier"/>
      <w:noProof/>
    </w:rPr>
  </w:style>
  <w:style w:type="paragraph" w:customStyle="1" w:styleId="equation">
    <w:name w:val="equation"/>
    <w:basedOn w:val="Normal"/>
    <w:next w:val="Normal"/>
    <w:pPr>
      <w:tabs>
        <w:tab w:val="center" w:pos="3289"/>
        <w:tab w:val="right" w:pos="6917"/>
      </w:tabs>
      <w:spacing w:before="160" w:after="160"/>
      <w:ind w:firstLine="0"/>
    </w:pPr>
  </w:style>
  <w:style w:type="paragraph" w:customStyle="1" w:styleId="figurecaption">
    <w:name w:val="figurecaption"/>
    <w:basedOn w:val="Normal"/>
    <w:next w:val="Normal"/>
    <w:pPr>
      <w:keepLines/>
      <w:spacing w:before="120" w:after="240" w:line="220" w:lineRule="atLeast"/>
      <w:ind w:firstLine="0"/>
      <w:jc w:val="center"/>
    </w:pPr>
    <w:rPr>
      <w:sz w:val="18"/>
    </w:rPr>
  </w:style>
  <w:style w:type="character" w:styleId="FootnoteReference">
    <w:name w:val="footnote reference"/>
    <w:basedOn w:val="DefaultParagraphFont"/>
    <w:semiHidden/>
    <w:unhideWhenUsed/>
    <w:rPr>
      <w:position w:val="0"/>
      <w:vertAlign w:val="superscript"/>
    </w:rPr>
  </w:style>
  <w:style w:type="paragraph" w:styleId="Footer">
    <w:name w:val="footer"/>
    <w:basedOn w:val="Normal"/>
    <w:semiHidden/>
    <w:unhideWhenUsed/>
  </w:style>
  <w:style w:type="paragraph" w:customStyle="1" w:styleId="heading1">
    <w:name w:val="heading1"/>
    <w:basedOn w:val="Normal"/>
    <w:next w:val="p1a"/>
    <w:qFormat/>
    <w:pPr>
      <w:keepNext/>
      <w:keepLines/>
      <w:numPr>
        <w:numId w:val="7"/>
      </w:numPr>
      <w:suppressAutoHyphens/>
      <w:spacing w:before="360" w:after="240" w:line="300" w:lineRule="atLeast"/>
      <w:jc w:val="left"/>
      <w:outlineLvl w:val="0"/>
    </w:pPr>
    <w:rPr>
      <w:b/>
      <w:sz w:val="24"/>
    </w:rPr>
  </w:style>
  <w:style w:type="paragraph" w:customStyle="1" w:styleId="heading2">
    <w:name w:val="heading2"/>
    <w:basedOn w:val="Normal"/>
    <w:next w:val="p1a"/>
    <w:qFormat/>
    <w:pPr>
      <w:keepNext/>
      <w:keepLines/>
      <w:numPr>
        <w:ilvl w:val="1"/>
        <w:numId w:val="7"/>
      </w:numPr>
      <w:suppressAutoHyphens/>
      <w:spacing w:before="360" w:after="160"/>
      <w:jc w:val="left"/>
      <w:outlineLvl w:val="1"/>
    </w:pPr>
    <w:rPr>
      <w:b/>
    </w:rPr>
  </w:style>
  <w:style w:type="character" w:customStyle="1" w:styleId="heading30">
    <w:name w:val="heading3"/>
    <w:basedOn w:val="DefaultParagraphFont"/>
    <w:rPr>
      <w:b/>
    </w:rPr>
  </w:style>
  <w:style w:type="character" w:customStyle="1" w:styleId="heading40">
    <w:name w:val="heading4"/>
    <w:basedOn w:val="DefaultParagraphFont"/>
    <w:rPr>
      <w:i/>
    </w:rPr>
  </w:style>
  <w:style w:type="numbering" w:customStyle="1" w:styleId="headings">
    <w:name w:val="headings"/>
    <w:basedOn w:val="arabnumitem"/>
    <w:pPr>
      <w:numPr>
        <w:numId w:val="7"/>
      </w:numPr>
    </w:pPr>
  </w:style>
  <w:style w:type="character" w:styleId="Hyperlink">
    <w:name w:val="Hyperlink"/>
    <w:basedOn w:val="DefaultParagraphFont"/>
    <w:unhideWhenUsed/>
    <w:rPr>
      <w:color w:val="auto"/>
      <w:u w:val="none"/>
    </w:rPr>
  </w:style>
  <w:style w:type="paragraph" w:customStyle="1" w:styleId="image">
    <w:name w:val="image"/>
    <w:basedOn w:val="Normal"/>
    <w:next w:val="Normal"/>
    <w:pPr>
      <w:spacing w:before="240" w:after="120"/>
      <w:ind w:firstLine="0"/>
      <w:jc w:val="center"/>
    </w:pPr>
  </w:style>
  <w:style w:type="numbering" w:customStyle="1" w:styleId="itemization1">
    <w:name w:val="itemization1"/>
    <w:basedOn w:val="NoList"/>
    <w:pPr>
      <w:numPr>
        <w:numId w:val="1"/>
      </w:numPr>
    </w:pPr>
  </w:style>
  <w:style w:type="numbering" w:customStyle="1" w:styleId="itemization2">
    <w:name w:val="itemization2"/>
    <w:basedOn w:val="NoList"/>
    <w:pPr>
      <w:numPr>
        <w:numId w:val="3"/>
      </w:numPr>
    </w:pPr>
  </w:style>
  <w:style w:type="paragraph" w:customStyle="1" w:styleId="keywords">
    <w:name w:val="keywords"/>
    <w:basedOn w:val="abstract"/>
    <w:next w:val="heading1"/>
    <w:pPr>
      <w:spacing w:before="220"/>
      <w:ind w:firstLine="0"/>
      <w:contextualSpacing w:val="0"/>
      <w:jc w:val="left"/>
    </w:pPr>
  </w:style>
  <w:style w:type="paragraph" w:styleId="Header">
    <w:name w:val="header"/>
    <w:basedOn w:val="Normal"/>
    <w:semiHidden/>
    <w:unhideWhenUsed/>
    <w:pPr>
      <w:tabs>
        <w:tab w:val="center" w:pos="4536"/>
        <w:tab w:val="right" w:pos="9072"/>
      </w:tabs>
      <w:ind w:firstLine="0"/>
    </w:pPr>
    <w:rPr>
      <w:sz w:val="18"/>
      <w:szCs w:val="18"/>
    </w:rPr>
  </w:style>
  <w:style w:type="paragraph" w:customStyle="1" w:styleId="numitem">
    <w:name w:val="numitem"/>
    <w:basedOn w:val="Normal"/>
    <w:pPr>
      <w:numPr>
        <w:numId w:val="6"/>
      </w:numPr>
      <w:spacing w:before="160" w:after="160"/>
      <w:contextualSpacing/>
    </w:pPr>
  </w:style>
  <w:style w:type="paragraph" w:customStyle="1" w:styleId="p1a">
    <w:name w:val="p1a"/>
    <w:basedOn w:val="Normal"/>
    <w:next w:val="Normal"/>
    <w:pPr>
      <w:ind w:firstLine="0"/>
    </w:pPr>
  </w:style>
  <w:style w:type="paragraph" w:customStyle="1" w:styleId="programcode">
    <w:name w:val="programcode"/>
    <w:basedOn w:val="Normal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  <w:tab w:val="left" w:pos="2495"/>
        <w:tab w:val="left" w:pos="2722"/>
        <w:tab w:val="left" w:pos="2948"/>
        <w:tab w:val="left" w:pos="3175"/>
        <w:tab w:val="left" w:pos="3402"/>
        <w:tab w:val="left" w:pos="3629"/>
        <w:tab w:val="left" w:pos="3856"/>
        <w:tab w:val="left" w:pos="4082"/>
        <w:tab w:val="left" w:pos="4309"/>
        <w:tab w:val="left" w:pos="4536"/>
        <w:tab w:val="left" w:pos="4763"/>
        <w:tab w:val="left" w:pos="4990"/>
        <w:tab w:val="left" w:pos="5216"/>
        <w:tab w:val="left" w:pos="5443"/>
        <w:tab w:val="left" w:pos="5670"/>
        <w:tab w:val="left" w:pos="5897"/>
        <w:tab w:val="left" w:pos="6124"/>
        <w:tab w:val="left" w:pos="6350"/>
        <w:tab w:val="left" w:pos="6577"/>
      </w:tabs>
      <w:spacing w:before="160" w:after="160"/>
      <w:ind w:firstLine="0"/>
      <w:contextualSpacing/>
      <w:jc w:val="left"/>
    </w:pPr>
    <w:rPr>
      <w:rFonts w:ascii="Courier" w:hAnsi="Courier"/>
    </w:rPr>
  </w:style>
  <w:style w:type="paragraph" w:customStyle="1" w:styleId="referenceitem">
    <w:name w:val="referenceitem"/>
    <w:basedOn w:val="Normal"/>
    <w:pPr>
      <w:numPr>
        <w:numId w:val="9"/>
      </w:numPr>
      <w:spacing w:line="220" w:lineRule="atLeast"/>
    </w:pPr>
    <w:rPr>
      <w:sz w:val="18"/>
    </w:rPr>
  </w:style>
  <w:style w:type="numbering" w:customStyle="1" w:styleId="referencelist">
    <w:name w:val="referencelist"/>
    <w:basedOn w:val="NoList"/>
    <w:semiHidden/>
    <w:pPr>
      <w:numPr>
        <w:numId w:val="8"/>
      </w:numPr>
    </w:pPr>
  </w:style>
  <w:style w:type="paragraph" w:customStyle="1" w:styleId="runninghead-left">
    <w:name w:val="running head - left"/>
    <w:basedOn w:val="Normal"/>
    <w:pPr>
      <w:ind w:firstLine="0"/>
      <w:jc w:val="left"/>
    </w:pPr>
    <w:rPr>
      <w:sz w:val="18"/>
      <w:szCs w:val="18"/>
    </w:rPr>
  </w:style>
  <w:style w:type="paragraph" w:customStyle="1" w:styleId="runninghead-right">
    <w:name w:val="running head - right"/>
    <w:basedOn w:val="Normal"/>
    <w:pPr>
      <w:ind w:firstLine="0"/>
      <w:jc w:val="right"/>
    </w:pPr>
    <w:rPr>
      <w:bCs/>
      <w:sz w:val="18"/>
      <w:szCs w:val="18"/>
    </w:rPr>
  </w:style>
  <w:style w:type="character" w:styleId="PageNumber">
    <w:name w:val="page number"/>
    <w:basedOn w:val="DefaultParagraphFont"/>
    <w:semiHidden/>
    <w:unhideWhenUsed/>
    <w:rPr>
      <w:sz w:val="18"/>
    </w:rPr>
  </w:style>
  <w:style w:type="paragraph" w:customStyle="1" w:styleId="papertitle">
    <w:name w:val="papertitle"/>
    <w:basedOn w:val="Normal"/>
    <w:next w:val="author"/>
    <w:pPr>
      <w:keepNext/>
      <w:keepLines/>
      <w:suppressAutoHyphens/>
      <w:spacing w:after="480" w:line="360" w:lineRule="atLeast"/>
      <w:ind w:firstLine="0"/>
      <w:jc w:val="center"/>
    </w:pPr>
    <w:rPr>
      <w:b/>
      <w:sz w:val="28"/>
    </w:rPr>
  </w:style>
  <w:style w:type="paragraph" w:customStyle="1" w:styleId="papersubtitle">
    <w:name w:val="papersubtitle"/>
    <w:basedOn w:val="papertitle"/>
    <w:next w:val="author"/>
    <w:pPr>
      <w:spacing w:before="120" w:line="280" w:lineRule="atLeast"/>
    </w:pPr>
    <w:rPr>
      <w:sz w:val="24"/>
    </w:rPr>
  </w:style>
  <w:style w:type="paragraph" w:customStyle="1" w:styleId="tablecaption">
    <w:name w:val="tablecaption"/>
    <w:basedOn w:val="Normal"/>
    <w:next w:val="Normal"/>
    <w:pPr>
      <w:keepNext/>
      <w:keepLines/>
      <w:spacing w:before="240" w:after="120" w:line="220" w:lineRule="atLeast"/>
      <w:ind w:firstLine="0"/>
      <w:jc w:val="center"/>
    </w:pPr>
    <w:rPr>
      <w:sz w:val="18"/>
    </w:rPr>
  </w:style>
  <w:style w:type="character" w:customStyle="1" w:styleId="url">
    <w:name w:val="url"/>
    <w:basedOn w:val="DefaultParagraphFont"/>
    <w:rPr>
      <w:rFonts w:ascii="Courier" w:hAnsi="Courier"/>
      <w:noProof/>
    </w:rPr>
  </w:style>
  <w:style w:type="character" w:customStyle="1" w:styleId="ORCID">
    <w:name w:val="ORCID"/>
    <w:basedOn w:val="DefaultParagraphFont"/>
    <w:rPr>
      <w:position w:val="0"/>
      <w:vertAlign w:val="superscript"/>
    </w:rPr>
  </w:style>
  <w:style w:type="paragraph" w:styleId="FootnoteText">
    <w:name w:val="footnote text"/>
    <w:basedOn w:val="Normal"/>
    <w:semiHidden/>
    <w:pPr>
      <w:spacing w:line="220" w:lineRule="atLeast"/>
      <w:ind w:left="227" w:hanging="227"/>
    </w:pPr>
    <w:rPr>
      <w:sz w:val="18"/>
    </w:rPr>
  </w:style>
  <w:style w:type="paragraph" w:customStyle="1" w:styleId="ReferenceLine">
    <w:name w:val="ReferenceLine"/>
    <w:basedOn w:val="p1a"/>
    <w:semiHidden/>
    <w:unhideWhenUsed/>
    <w:pPr>
      <w:spacing w:line="200" w:lineRule="exact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niel.covatariu@tuiasi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_rels/customUI14.xml.rels><?xml version="1.0" encoding="UTF-8" standalone="yes"?>
<Relationships xmlns="http://schemas.openxmlformats.org/package/2006/relationships"><Relationship Id="removespace" Type="http://schemas.openxmlformats.org/officeDocument/2006/relationships/image" Target="images/removespace.ICO"/><Relationship Id="ORCID" Type="http://schemas.openxmlformats.org/officeDocument/2006/relationships/image" Target="images/ORCID.ICO"/><Relationship Id="papertitle" Type="http://schemas.openxmlformats.org/officeDocument/2006/relationships/image" Target="images/papertitle.ICO"/><Relationship Id="FigCaption" Type="http://schemas.openxmlformats.org/officeDocument/2006/relationships/image" Target="images/FigCaption16.ICO"/><Relationship Id="addspace" Type="http://schemas.openxmlformats.org/officeDocument/2006/relationships/image" Target="images/addspace.ICO"/><Relationship Id="arrowleft" Type="http://schemas.openxmlformats.org/officeDocument/2006/relationships/image" Target="images/arrowleft.ICO"/><Relationship Id="bulletitem" Type="http://schemas.openxmlformats.org/officeDocument/2006/relationships/image" Target="images/bulletitem.ICO"/><Relationship Id="togglenumbering" Type="http://schemas.openxmlformats.org/officeDocument/2006/relationships/image" Target="images/togglenumbering.ICO"/><Relationship Id="eqnumber" Type="http://schemas.openxmlformats.org/officeDocument/2006/relationships/image" Target="images/eqnumber.ICO"/><Relationship Id="normalspace" Type="http://schemas.openxmlformats.org/officeDocument/2006/relationships/image" Target="images/normalspace.ICO"/><Relationship Id="abstract" Type="http://schemas.openxmlformats.org/officeDocument/2006/relationships/image" Target="images/abstract.ICO"/><Relationship Id="arrowright" Type="http://schemas.openxmlformats.org/officeDocument/2006/relationships/image" Target="images/arrowright.ICO"/><Relationship Id="equation" Type="http://schemas.openxmlformats.org/officeDocument/2006/relationships/image" Target="images/equation.ICO"/><Relationship Id="RedoStyles" Type="http://schemas.openxmlformats.org/officeDocument/2006/relationships/image" Target="images/RedoStyles.ICO"/><Relationship Id="TabCaption" Type="http://schemas.openxmlformats.org/officeDocument/2006/relationships/image" Target="images/TabCaption16.ICO"/><Relationship Id="normal" Type="http://schemas.openxmlformats.org/officeDocument/2006/relationships/image" Target="images/normal32.ICO"/><Relationship Id="squeeze" Type="http://schemas.openxmlformats.org/officeDocument/2006/relationships/image" Target="images/squeeze.ICO"/><Relationship Id="expand" Type="http://schemas.openxmlformats.org/officeDocument/2006/relationships/image" Target="images/expand.ICO"/><Relationship Id="InsertImage" Type="http://schemas.openxmlformats.org/officeDocument/2006/relationships/image" Target="images/InsertImage16.ICO"/><Relationship Id="dashitem" Type="http://schemas.openxmlformats.org/officeDocument/2006/relationships/image" Target="images/dashitem.ICO"/><Relationship Id="numitem" Type="http://schemas.openxmlformats.org/officeDocument/2006/relationships/image" Target="images/numitem.ICO"/><Relationship Id="papersubtitle" Type="http://schemas.openxmlformats.org/officeDocument/2006/relationships/image" Target="images/subtitle.ICO"/><Relationship Id="HeaderFooter" Type="http://schemas.openxmlformats.org/officeDocument/2006/relationships/image" Target="images/HeaderFooter.ICO"/></Relationships>
</file>

<file path=customUI/customUI14.xml><?xml version="1.0" encoding="utf-8"?>
<customUI xmlns="http://schemas.microsoft.com/office/2009/07/customui" onLoad="LoadSpProcRibbon">
  <ribbon startFromScratch="false">
    <tabs>
      <tab id="tabSpProc" insertBeforeMso="TabHome" label="Springer Proceedings Macros">
        <group id="grTitlePage" label="Title Page" autoScale="true">
          <button id="btnTitle" label="Title" image="papertitle" size="large" onAction="MakeTitle" screentip="Format selected text as paper title"/>
          <button id="btnSubtitle" label="Subtitle" image="papersubtitle" size="large" onAction="MakeSubtitle" screentip="Format selected text as paper subtitle (optional)"/>
          <button id="btnAuthor" label="Author" imageMso="DistributionListSelectMembers" size="large" onAction="MakeAuthor" screentip="Format selected text as paper author(s)"/>
          <box id="box1" boxStyle="vertical">
            <button id="btnORCID" label="ORCID" image="ORCID" onAction="MakeORCID" screentip="Format selected text as ORCID id" supertip="Please note that ORCID ids will not be printed. In the online version they will be replaced by icons that are linked to the related ORCID pages."/>
            <button id="btnAddress" label="Address" imageMso="MailMergeAddressBlockInsert" onAction="MakeAddress" screentip="Format selected text as affiliation (including e-mail address, URL)"/>
            <button id="btnEmail" label="E-mail" imageMso="EnvelopesAndLabelsDialog" onAction="MakeEMail" screentip="Format selected text as e-mail address or URL (apply typewriter style)"/>
          </box>
          <button id="btnAbstract" label="Abstract" image="abstract" size="large" onAction="MakeAbstract" screentip="Format selected text as abstract" supertip="If not present, the word 'Abstract' is added at the beginning of the first paragraph."/>
          <button id="btnKeywords" label="Keywords" imageMso="ReviewTrackChanges" size="large" onAction="MakeKeywords" screentip="Format selected text as keywords" supertip="If not present, the word 'Keywords' is added at the beginning of the first paragraph."/>
        </group>
        <group id="grBasicFormats" image="lncs2" label="Basic Formats" autoScale="true">
          <button id="btnH1" label="H1" imageMso="PivotTableLayoutShowInOutlineForm" size="large" onAction="H1" screentip="Format selected text as heading (level 1)"/>
          <button id="btnH2" label="H2" imageMso="PivotTableLayoutShowInCompactForm" size="large" onAction="H2" screentip="Format selected text as heading (level 2)"/>
          <button id="btnH3" label="H3" imageMso="PivotTableLayoutBlankRows" size="large" onAction="H3" screentip="Format selected text as an unnumbered heading (level 3)"/>
          <button id="btnH4" label="H4" imageMso="PivotTableLayoutSubtotals" size="large" onAction="H4" screentip="Format selected text as an unnumbered heading (level 4)"/>
          <box id="box2" boxStyle="vertical">
            <button id="btnBullet" label="Bullet Item" image="bulletitem" onAction="MakeBulletItem" screentip="Format selected text as bullet item(s)" supertip="Please note that bullets are the default for unnumbered lists in Springer proceedings."/>
            <button id="btnDash" label="Dash Item" image="dashitem" onAction="MakeDashItem" screentip="Format selected text as dash item(s)" supertip="Please note that bullets are the default for unnumbered lists in Springer proceedings."/>
            <button id="btnNumbered" label="Num Item" image="numitem" onAction="MakeNumItem" screentip="Format selected text as numbered item(s)"/>
          </box>
          <box id="box3" boxStyle="vertical">
            <button id="btnListLevelUp" label="List Level +" image="arrowright" onAction="ListLevelUp" screentip="Move the selected text one level up in the list hierarchy" supertip="This buttton can be used to create and edit nested lists (numbered and unnumbered)."/>
            <button id="btnListLevelDown" label="List Level -" image="arrowleft" onAction="ListLevelDown" screentip="Move the selected text one level down in the list hierarchy" supertip="This buttton can be used to create and edit nested lists (numbered and unnumbered)."/>
            <button id="btnToggleNum" label=" 1../..n.." image="togglenumbering" onAction="RestartNumbering" screentip="Toggle between restarting and continuing a numbered list" supertip="Applies to numbered lists only."/>
          </box>
          <button id="btnStandard" label="Normal Text" image="normal" size="large" onAction="MakeStandard" screentip="Format the selection as normal text" supertip="This button can change both paragraph format and character style. If applied to a nonstandard paragraph, the standard paragraph format is applied. If applied to a standard paragraph, the standard character style is applied. If you want to both apply the standard paragraph format and remove a nonstandard character style, simply click on the button twice."/>
          <box id="box4" boxStyle="vertical">
            <button id="btnAddSpace" label="Add Space" image="addspace" onAction="AddVerticalSpace" screentip="Add 6 pt (2.1 mm) of vertical space before the selected paragraph."/>
            <button id="btnClearSpace" label="Clear Space" image="removespace" onAction="ClearVerticalSpace" screentip="Clear any vertical space before and after the selected text"/>
            <button id="btnFootnote" label="Footnote" imageMso="FootnoteInsert" onAction="InsertFN" screentip="Add a footnote"/>
          </box>
          <button id="btnReference" label="Reference Item" imageMso="NameManager" size="large" onAction="MakeRefItem" screentip="Format selected text as reference item"/>
        </group>
        <group id="grSpecialFormats" label="Figures, Tables, Equations" autoScale="true">
          <box id="box5" boxStyle="vertical">
            <button id="btnInsImage" label="Insert Image" image="InsertImage" onAction="InsertImage" screentip="Insert an image from a file."/>
            <button id="btnFigure" label="Figure Caption" image="FigCaption" onAction="MakeFigCaption" screentip="Format the selected text as figure caption" supertip="Please note that the figure is numbered with an automatic counter that is updated whenever you reopen the document. A figure caption should always be positioned below the related figure."/>
          </box>
          <separator id="separator1"/>
          <box id="box6" boxStyle="vertical">
            <button id="btnTable" label="Table Caption" image="TabCaption" onAction="MakeTableCaption" screentip="Format the selected text as table caption" supertip="Please note that the table is numbered with an automatic counter that is updated whenever you reopen the document. A table caption should always be positioned above the related table."/>
            <gallery idMso="TableInsertGallery" label="Insert Table"/>
          </box>
          <separator id="separator2"/>
          <button id="btnEquation" label="Displayed Equation" image="equation" size="large" onAction="MakeEquation" screentip="Format the selected text as a displayed equation"/>
          <button id="btnEqCounter" label="Add Eq. Number" image="eqnumber" size="large" onAction="AddEqCounter" screentip="Add an equation number to a selected equation" supertip="The equation numbering is updated whenever you open the document"/>
          <button id="btnProgcode" label="Prog. Code" imageMso="CreateStoredProcedure" size="large" onAction="MakeProgCode" screentip="Format the selected text as program code (typewriter style)"/>
        </group>
        <group id="grRestoreTemplate" label="Template" autoScale="true">
          <button id="btnRestTemplate" label="Check Styles" imageMso="AccessThemesGallery" size="large" onAction="RestoreSettings" screentip="Restore all styles" supertip="Use this button if the original template styles might have been altered or deleted."/>
        </group>
      </tab>
    </tabs>
  </ribbon>
</customUI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1297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dataspect IT-Services, Neckargemuend, Germany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Richter</dc:creator>
  <dc:description>Formats and macros for Springer Lecture Notes</dc:description>
  <cp:lastModifiedBy>Ancuta</cp:lastModifiedBy>
  <cp:revision>2</cp:revision>
  <dcterms:created xsi:type="dcterms:W3CDTF">2019-10-11T16:18:00Z</dcterms:created>
  <dcterms:modified xsi:type="dcterms:W3CDTF">2019-10-11T16:18:00Z</dcterms:modified>
</cp:coreProperties>
</file>