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36A" w:rsidRPr="00026D44" w:rsidRDefault="00DA736A" w:rsidP="00026D44">
      <w:pPr>
        <w:pStyle w:val="Els-Title"/>
      </w:pPr>
      <w:bookmarkStart w:id="0" w:name="_GoBack"/>
      <w:bookmarkEnd w:id="0"/>
      <w:r w:rsidRPr="00026D44">
        <w:t>3D Printing</w:t>
      </w:r>
      <w:r w:rsidR="00D91C9A" w:rsidRPr="00026D44">
        <w:t xml:space="preserve"> of buildings, limits, design, advantages, disadvantages, may this technique contributes to the sustainability of the futures buildings</w:t>
      </w:r>
    </w:p>
    <w:p w:rsidR="00DA736A" w:rsidRPr="00DA736A" w:rsidRDefault="00DA736A" w:rsidP="00DA736A">
      <w:pPr>
        <w:pStyle w:val="Els-Author"/>
        <w:rPr>
          <w:sz w:val="24"/>
          <w:szCs w:val="24"/>
        </w:rPr>
      </w:pPr>
    </w:p>
    <w:p w:rsidR="00765976" w:rsidRDefault="00DA736A" w:rsidP="00765976">
      <w:pPr>
        <w:pStyle w:val="Els-Author"/>
        <w:spacing w:line="240" w:lineRule="auto"/>
        <w:rPr>
          <w:sz w:val="24"/>
          <w:szCs w:val="24"/>
        </w:rPr>
      </w:pPr>
      <w:r w:rsidRPr="00DA736A">
        <w:rPr>
          <w:sz w:val="24"/>
          <w:szCs w:val="24"/>
        </w:rPr>
        <w:t>Lect. Eng. Dr. Vitalie Florea</w:t>
      </w:r>
      <w:r w:rsidRPr="00DA736A">
        <w:rPr>
          <w:sz w:val="24"/>
          <w:szCs w:val="24"/>
          <w:vertAlign w:val="superscript"/>
        </w:rPr>
        <w:t>a</w:t>
      </w:r>
      <w:r w:rsidRPr="00DA736A">
        <w:rPr>
          <w:sz w:val="24"/>
          <w:szCs w:val="24"/>
        </w:rPr>
        <w:t>, Prof. Eng. Dr. Fideliu Păuleţ-Crăiniceanu</w:t>
      </w:r>
      <w:r w:rsidRPr="00DA736A">
        <w:rPr>
          <w:sz w:val="24"/>
          <w:szCs w:val="24"/>
          <w:vertAlign w:val="superscript"/>
        </w:rPr>
        <w:t>a</w:t>
      </w:r>
      <w:r w:rsidRPr="00DA736A">
        <w:rPr>
          <w:sz w:val="24"/>
          <w:szCs w:val="24"/>
        </w:rPr>
        <w:t xml:space="preserve">, </w:t>
      </w:r>
    </w:p>
    <w:p w:rsidR="00DA736A" w:rsidRPr="00DA736A" w:rsidRDefault="00DA736A" w:rsidP="00765976">
      <w:pPr>
        <w:pStyle w:val="Els-Author"/>
        <w:spacing w:line="240" w:lineRule="auto"/>
        <w:rPr>
          <w:sz w:val="24"/>
          <w:szCs w:val="24"/>
        </w:rPr>
      </w:pPr>
      <w:r w:rsidRPr="00DA736A">
        <w:rPr>
          <w:sz w:val="24"/>
          <w:szCs w:val="24"/>
        </w:rPr>
        <w:t>Lect. Eng. Dr. Septimiu-George Luca</w:t>
      </w:r>
      <w:r w:rsidRPr="00DA736A">
        <w:rPr>
          <w:sz w:val="24"/>
          <w:szCs w:val="24"/>
          <w:vertAlign w:val="superscript"/>
        </w:rPr>
        <w:t>a</w:t>
      </w:r>
      <w:r w:rsidRPr="00DA736A">
        <w:rPr>
          <w:sz w:val="24"/>
          <w:szCs w:val="24"/>
        </w:rPr>
        <w:t xml:space="preserve">, </w:t>
      </w:r>
      <w:r w:rsidR="005C7022">
        <w:rPr>
          <w:sz w:val="24"/>
          <w:szCs w:val="24"/>
        </w:rPr>
        <w:t>Assoc</w:t>
      </w:r>
      <w:r w:rsidR="00765976" w:rsidRPr="00026D44">
        <w:rPr>
          <w:sz w:val="24"/>
          <w:szCs w:val="24"/>
        </w:rPr>
        <w:t>.</w:t>
      </w:r>
      <w:r w:rsidR="005C7022" w:rsidRPr="005C7022">
        <w:rPr>
          <w:sz w:val="24"/>
          <w:szCs w:val="24"/>
        </w:rPr>
        <w:t xml:space="preserve"> </w:t>
      </w:r>
      <w:r w:rsidR="005C7022">
        <w:rPr>
          <w:sz w:val="24"/>
          <w:szCs w:val="24"/>
        </w:rPr>
        <w:t>Prof</w:t>
      </w:r>
      <w:r w:rsidRPr="00DA736A">
        <w:rPr>
          <w:sz w:val="24"/>
          <w:szCs w:val="24"/>
        </w:rPr>
        <w:t>. Eng. Dr. Cristian Pastia</w:t>
      </w:r>
      <w:r w:rsidRPr="00DA736A">
        <w:rPr>
          <w:sz w:val="24"/>
          <w:szCs w:val="24"/>
          <w:vertAlign w:val="superscript"/>
        </w:rPr>
        <w:t>a</w:t>
      </w:r>
      <w:r w:rsidRPr="00DA736A">
        <w:rPr>
          <w:sz w:val="24"/>
          <w:szCs w:val="24"/>
        </w:rPr>
        <w:t xml:space="preserve"> </w:t>
      </w:r>
    </w:p>
    <w:p w:rsidR="00DA736A" w:rsidRPr="00026D44" w:rsidRDefault="00DA736A" w:rsidP="00DA736A">
      <w:pPr>
        <w:pStyle w:val="Els-Affiliation"/>
        <w:rPr>
          <w:sz w:val="18"/>
          <w:szCs w:val="18"/>
        </w:rPr>
      </w:pPr>
      <w:r w:rsidRPr="00026D44">
        <w:rPr>
          <w:sz w:val="18"/>
          <w:szCs w:val="18"/>
          <w:vertAlign w:val="superscript"/>
        </w:rPr>
        <w:t>a</w:t>
      </w:r>
      <w:r w:rsidRPr="00026D44">
        <w:rPr>
          <w:sz w:val="18"/>
          <w:szCs w:val="18"/>
        </w:rPr>
        <w:t xml:space="preserve"> “Gheorghe Asachi” Technical University of Iasi (Romania), Faculty of Civil Engineering and Building Services, </w:t>
      </w:r>
    </w:p>
    <w:p w:rsidR="00DA736A" w:rsidRPr="00026D44" w:rsidRDefault="00DA736A" w:rsidP="00DA736A">
      <w:pPr>
        <w:pStyle w:val="Els-Affiliation"/>
        <w:rPr>
          <w:sz w:val="18"/>
          <w:szCs w:val="18"/>
        </w:rPr>
      </w:pPr>
      <w:r w:rsidRPr="00026D44">
        <w:rPr>
          <w:sz w:val="18"/>
          <w:szCs w:val="18"/>
        </w:rPr>
        <w:t>Bulevardul Profesor Dimitrie Mangeron 1, Iași 700050, Romania</w:t>
      </w:r>
    </w:p>
    <w:p w:rsidR="00DA736A" w:rsidRDefault="00DA736A" w:rsidP="00DA736A"/>
    <w:p w:rsidR="00DA736A" w:rsidRDefault="00DA736A" w:rsidP="00DA736A">
      <w:pPr>
        <w:spacing w:after="120" w:line="240" w:lineRule="auto"/>
        <w:jc w:val="both"/>
        <w:rPr>
          <w:rFonts w:ascii="Times New Roman" w:hAnsi="Times New Roman"/>
          <w:b/>
          <w:sz w:val="24"/>
          <w:szCs w:val="24"/>
        </w:rPr>
      </w:pPr>
      <w:r w:rsidRPr="00B94BEB">
        <w:rPr>
          <w:rFonts w:ascii="Times New Roman" w:hAnsi="Times New Roman"/>
          <w:b/>
          <w:sz w:val="24"/>
          <w:szCs w:val="24"/>
        </w:rPr>
        <w:t>ABSTRACT</w:t>
      </w:r>
    </w:p>
    <w:p w:rsidR="00026D44" w:rsidRPr="00026D44" w:rsidRDefault="00026D44" w:rsidP="00DA736A">
      <w:pPr>
        <w:spacing w:after="120" w:line="240" w:lineRule="auto"/>
        <w:jc w:val="both"/>
        <w:rPr>
          <w:rFonts w:ascii="Times New Roman" w:hAnsi="Times New Roman"/>
          <w:sz w:val="24"/>
          <w:szCs w:val="24"/>
        </w:rPr>
      </w:pPr>
      <w:r w:rsidRPr="00026D44">
        <w:rPr>
          <w:rFonts w:ascii="Times New Roman" w:hAnsi="Times New Roman"/>
          <w:sz w:val="24"/>
          <w:szCs w:val="24"/>
        </w:rPr>
        <w:t>Recently, a phenomenon of "printing" of houses and construction 3D printers has taken on or greatly increased in many parts of the world. This phenomenon is intensively shown in a variety of media and also in science news and science articles. 3D printers and house printing are praised to be very advantageous from economical, energetic and sustainable point of view. However, there are no norms or rules to cover this type of construction works. Also, a lack of methods for structural calculation and for certification of materials regarding "printing" is observed. Effects on future design and execution of this type of constructions, on the market labor and on education in construction domain are unknown. This paper tries to present the requirements of 3D-Printing applications in the field of constructions, limitation of current technologies, the advantages and disadvantages of 3D printed houses and the effects on the listed above sub-domains.</w:t>
      </w:r>
    </w:p>
    <w:p w:rsidR="00DA736A" w:rsidRPr="00B94BEB" w:rsidRDefault="00DA736A" w:rsidP="00DA736A">
      <w:pPr>
        <w:spacing w:after="120" w:line="240" w:lineRule="auto"/>
        <w:jc w:val="both"/>
        <w:rPr>
          <w:rFonts w:ascii="Times New Roman" w:hAnsi="Times New Roman"/>
          <w:sz w:val="24"/>
          <w:szCs w:val="24"/>
        </w:rPr>
      </w:pPr>
      <w:r w:rsidRPr="00B94BEB">
        <w:rPr>
          <w:rFonts w:ascii="Times New Roman" w:hAnsi="Times New Roman"/>
          <w:b/>
          <w:sz w:val="24"/>
          <w:szCs w:val="24"/>
        </w:rPr>
        <w:t>Keywords:</w:t>
      </w:r>
      <w:r w:rsidRPr="00B94BEB">
        <w:rPr>
          <w:rFonts w:ascii="Times New Roman" w:hAnsi="Times New Roman"/>
          <w:sz w:val="24"/>
          <w:szCs w:val="24"/>
        </w:rPr>
        <w:t xml:space="preserve"> </w:t>
      </w:r>
      <w:r>
        <w:rPr>
          <w:rFonts w:ascii="Times New Roman" w:hAnsi="Times New Roman"/>
          <w:sz w:val="24"/>
          <w:szCs w:val="24"/>
        </w:rPr>
        <w:t xml:space="preserve">3D Printing, </w:t>
      </w:r>
      <w:r w:rsidR="00D91C9A">
        <w:rPr>
          <w:rFonts w:ascii="Times New Roman" w:hAnsi="Times New Roman"/>
          <w:sz w:val="24"/>
          <w:szCs w:val="24"/>
        </w:rPr>
        <w:t>buildings, sustainability</w:t>
      </w:r>
    </w:p>
    <w:p w:rsidR="00DA736A" w:rsidRDefault="00DA736A" w:rsidP="00DA736A"/>
    <w:p w:rsidR="00F25C3F" w:rsidRDefault="00026D44" w:rsidP="00DA736A">
      <w:r>
        <w:t xml:space="preserve">email: </w:t>
      </w:r>
      <w:hyperlink r:id="rId7" w:history="1">
        <w:r w:rsidRPr="00FE0D22">
          <w:rPr>
            <w:rStyle w:val="Hyperlink"/>
          </w:rPr>
          <w:t>vitalie.florea@tuiasi.ro</w:t>
        </w:r>
      </w:hyperlink>
      <w:r>
        <w:t xml:space="preserve">, </w:t>
      </w:r>
      <w:hyperlink r:id="rId8" w:history="1">
        <w:r w:rsidR="00F25C3F" w:rsidRPr="00FE0D22">
          <w:rPr>
            <w:rStyle w:val="Hyperlink"/>
          </w:rPr>
          <w:t>vitalief@yahoo.com</w:t>
        </w:r>
      </w:hyperlink>
    </w:p>
    <w:p w:rsidR="00F137BB" w:rsidRDefault="00026D44">
      <w:pPr>
        <w:rPr>
          <w:rFonts w:ascii="Arial" w:hAnsi="Arial" w:cs="Arial"/>
          <w:color w:val="464646"/>
          <w:shd w:val="clear" w:color="auto" w:fill="F4F4F4"/>
        </w:rPr>
      </w:pPr>
      <w:r>
        <w:rPr>
          <w:rFonts w:ascii="Arial" w:hAnsi="Arial" w:cs="Arial"/>
          <w:color w:val="464646"/>
          <w:shd w:val="clear" w:color="auto" w:fill="F4F4F4"/>
        </w:rPr>
        <w:t>Topics</w:t>
      </w:r>
      <w:r w:rsidR="00765976">
        <w:rPr>
          <w:rFonts w:ascii="Arial" w:hAnsi="Arial" w:cs="Arial"/>
          <w:color w:val="464646"/>
          <w:shd w:val="clear" w:color="auto" w:fill="F4F4F4"/>
        </w:rPr>
        <w:t>:</w:t>
      </w:r>
    </w:p>
    <w:p w:rsidR="00765976" w:rsidRDefault="00765976">
      <w:r>
        <w:rPr>
          <w:rFonts w:ascii="Arial" w:hAnsi="Arial" w:cs="Arial"/>
          <w:color w:val="464646"/>
          <w:shd w:val="clear" w:color="auto" w:fill="F4F4F4"/>
        </w:rPr>
        <w:t>Energy Efficiency. Smart Cities;</w:t>
      </w:r>
    </w:p>
    <w:sectPr w:rsidR="00765976" w:rsidSect="00DA736A">
      <w:headerReference w:type="default" r:id="rId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34E" w:rsidRDefault="0069634E" w:rsidP="00DA736A">
      <w:pPr>
        <w:spacing w:after="0" w:line="240" w:lineRule="auto"/>
      </w:pPr>
      <w:r>
        <w:separator/>
      </w:r>
    </w:p>
  </w:endnote>
  <w:endnote w:type="continuationSeparator" w:id="0">
    <w:p w:rsidR="0069634E" w:rsidRDefault="0069634E" w:rsidP="00DA7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34E" w:rsidRDefault="0069634E" w:rsidP="00DA736A">
      <w:pPr>
        <w:spacing w:after="0" w:line="240" w:lineRule="auto"/>
      </w:pPr>
      <w:r>
        <w:separator/>
      </w:r>
    </w:p>
  </w:footnote>
  <w:footnote w:type="continuationSeparator" w:id="0">
    <w:p w:rsidR="0069634E" w:rsidRDefault="0069634E" w:rsidP="00DA73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36A" w:rsidRPr="00DA736A" w:rsidRDefault="00DA736A" w:rsidP="00026D44">
    <w:pPr>
      <w:pStyle w:val="Els-Title"/>
    </w:pPr>
    <w:r w:rsidRPr="00DA736A">
      <w:t>Critical Thinking in the Sustainable Rehabilitation and Risk Management of the Built Environment  – CRIT-RE-BUILT</w:t>
    </w:r>
  </w:p>
  <w:p w:rsidR="00DA736A" w:rsidRDefault="00DA73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5D1F0A"/>
    <w:multiLevelType w:val="multilevel"/>
    <w:tmpl w:val="7812ED4E"/>
    <w:lvl w:ilvl="0">
      <w:start w:val="1"/>
      <w:numFmt w:val="decimal"/>
      <w:pStyle w:val="Heading1"/>
      <w:suff w:val="nothing"/>
      <w:lvlText w:val="Chapter %1"/>
      <w:lvlJc w:val="left"/>
      <w:pPr>
        <w:ind w:left="0" w:firstLine="0"/>
      </w:pPr>
      <w:rPr>
        <w:rFonts w:hint="default"/>
        <w:b/>
        <w:i w:val="0"/>
      </w:rPr>
    </w:lvl>
    <w:lvl w:ilvl="1">
      <w:start w:val="1"/>
      <w:numFmt w:val="decimal"/>
      <w:pStyle w:val="Heading2"/>
      <w:lvlText w:val="%1.%2"/>
      <w:lvlJc w:val="left"/>
      <w:pPr>
        <w:tabs>
          <w:tab w:val="num" w:pos="720"/>
        </w:tabs>
        <w:ind w:left="540" w:hanging="540"/>
      </w:pPr>
      <w:rPr>
        <w:rFonts w:hint="default"/>
        <w:b/>
        <w:i w:val="0"/>
      </w:rPr>
    </w:lvl>
    <w:lvl w:ilvl="2">
      <w:start w:val="1"/>
      <w:numFmt w:val="decimal"/>
      <w:pStyle w:val="Heading3"/>
      <w:lvlText w:val="%1.%2.%3"/>
      <w:lvlJc w:val="left"/>
      <w:pPr>
        <w:tabs>
          <w:tab w:val="num" w:pos="720"/>
        </w:tabs>
        <w:ind w:left="720" w:hanging="720"/>
      </w:pPr>
      <w:rPr>
        <w:rFonts w:hint="default"/>
        <w:b/>
        <w:i w:val="0"/>
      </w:rPr>
    </w:lvl>
    <w:lvl w:ilvl="3">
      <w:start w:val="1"/>
      <w:numFmt w:val="decimal"/>
      <w:lvlText w:val="%1.%2.%3.%4"/>
      <w:lvlJc w:val="left"/>
      <w:pPr>
        <w:tabs>
          <w:tab w:val="num" w:pos="907"/>
        </w:tabs>
        <w:ind w:left="900" w:hanging="900"/>
      </w:pPr>
      <w:rPr>
        <w:rFonts w:hint="default"/>
        <w:b/>
        <w:i w:val="0"/>
      </w:rPr>
    </w:lvl>
    <w:lvl w:ilvl="4">
      <w:start w:val="1"/>
      <w:numFmt w:val="decimal"/>
      <w:lvlText w:val="%1.%2.%3.%4.%5"/>
      <w:lvlJc w:val="left"/>
      <w:pPr>
        <w:ind w:left="1080" w:hanging="1080"/>
      </w:pPr>
      <w:rPr>
        <w:rFonts w:hint="default"/>
        <w:b/>
        <w:i w:val="0"/>
      </w:rPr>
    </w:lvl>
    <w:lvl w:ilvl="5">
      <w:start w:val="1"/>
      <w:numFmt w:val="decimal"/>
      <w:lvlRestart w:val="1"/>
      <w:lvlText w:val="Table %1.%6."/>
      <w:lvlJc w:val="left"/>
      <w:pPr>
        <w:ind w:left="900" w:firstLine="0"/>
      </w:pPr>
      <w:rPr>
        <w:rFonts w:hint="default"/>
      </w:rPr>
    </w:lvl>
    <w:lvl w:ilvl="6">
      <w:start w:val="1"/>
      <w:numFmt w:val="decimal"/>
      <w:lvlText w:val="%7."/>
      <w:lvlJc w:val="left"/>
      <w:pPr>
        <w:ind w:left="1080" w:firstLine="0"/>
      </w:pPr>
      <w:rPr>
        <w:rFonts w:hint="default"/>
      </w:rPr>
    </w:lvl>
    <w:lvl w:ilvl="7">
      <w:start w:val="1"/>
      <w:numFmt w:val="decimal"/>
      <w:lvlRestart w:val="1"/>
      <w:lvlText w:val="Figure %1.%8"/>
      <w:lvlJc w:val="left"/>
      <w:pPr>
        <w:ind w:left="1260" w:firstLine="0"/>
      </w:pPr>
      <w:rPr>
        <w:rFonts w:hint="default"/>
      </w:rPr>
    </w:lvl>
    <w:lvl w:ilvl="8">
      <w:start w:val="1"/>
      <w:numFmt w:val="lowerRoman"/>
      <w:lvlText w:val="%9."/>
      <w:lvlJc w:val="left"/>
      <w:pPr>
        <w:ind w:left="1440" w:firstLine="0"/>
      </w:pPr>
      <w:rPr>
        <w:rFonts w:hint="default"/>
      </w:rPr>
    </w:lvl>
  </w:abstractNum>
  <w:num w:numId="1">
    <w:abstractNumId w:val="0"/>
    <w:lvlOverride w:ilvl="0">
      <w:lvl w:ilvl="0">
        <w:start w:val="1"/>
        <w:numFmt w:val="decimal"/>
        <w:pStyle w:val="Heading1"/>
        <w:suff w:val="nothing"/>
        <w:lvlText w:val="Chapter %1"/>
        <w:lvlJc w:val="left"/>
        <w:pPr>
          <w:ind w:left="0" w:firstLine="0"/>
        </w:pPr>
        <w:rPr>
          <w:rFonts w:hint="default"/>
          <w:b/>
          <w:i w:val="0"/>
        </w:rPr>
      </w:lvl>
    </w:lvlOverride>
  </w:num>
  <w:num w:numId="2">
    <w:abstractNumId w:val="0"/>
    <w:lvlOverride w:ilvl="0">
      <w:lvl w:ilvl="0">
        <w:start w:val="1"/>
        <w:numFmt w:val="decimal"/>
        <w:pStyle w:val="Heading1"/>
        <w:suff w:val="nothing"/>
        <w:lvlText w:val="Chapter %1"/>
        <w:lvlJc w:val="left"/>
        <w:pPr>
          <w:ind w:left="0" w:firstLine="0"/>
        </w:pPr>
        <w:rPr>
          <w:rFonts w:hint="default"/>
          <w:b/>
          <w:i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36A"/>
    <w:rsid w:val="000229CE"/>
    <w:rsid w:val="00026D44"/>
    <w:rsid w:val="00120E08"/>
    <w:rsid w:val="00291FCA"/>
    <w:rsid w:val="002B1428"/>
    <w:rsid w:val="00361FDC"/>
    <w:rsid w:val="003D0917"/>
    <w:rsid w:val="004B65CC"/>
    <w:rsid w:val="0058536D"/>
    <w:rsid w:val="005C7022"/>
    <w:rsid w:val="006941B3"/>
    <w:rsid w:val="0069634E"/>
    <w:rsid w:val="00765976"/>
    <w:rsid w:val="007741F1"/>
    <w:rsid w:val="00794305"/>
    <w:rsid w:val="00807931"/>
    <w:rsid w:val="00830D1C"/>
    <w:rsid w:val="00885CBE"/>
    <w:rsid w:val="00A25C3F"/>
    <w:rsid w:val="00A518AB"/>
    <w:rsid w:val="00AD4637"/>
    <w:rsid w:val="00B3260F"/>
    <w:rsid w:val="00B433E5"/>
    <w:rsid w:val="00C12A3E"/>
    <w:rsid w:val="00C259D9"/>
    <w:rsid w:val="00C476E9"/>
    <w:rsid w:val="00C566B5"/>
    <w:rsid w:val="00D62F30"/>
    <w:rsid w:val="00D91C9A"/>
    <w:rsid w:val="00DA736A"/>
    <w:rsid w:val="00DB3257"/>
    <w:rsid w:val="00E4118E"/>
    <w:rsid w:val="00EA306C"/>
    <w:rsid w:val="00F137BB"/>
    <w:rsid w:val="00F25C3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C38915-C5A6-4F26-90EB-11A5F6C72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36A"/>
    <w:pPr>
      <w:spacing w:after="200" w:line="276" w:lineRule="auto"/>
    </w:pPr>
    <w:rPr>
      <w:rFonts w:ascii="Calibri" w:eastAsia="SimSun" w:hAnsi="Calibri" w:cs="Times New Roman"/>
    </w:rPr>
  </w:style>
  <w:style w:type="paragraph" w:styleId="Heading1">
    <w:name w:val="heading 1"/>
    <w:aliases w:val="Chapter"/>
    <w:next w:val="Normal"/>
    <w:link w:val="Heading1Char"/>
    <w:qFormat/>
    <w:rsid w:val="0058536D"/>
    <w:pPr>
      <w:pageBreakBefore/>
      <w:numPr>
        <w:numId w:val="2"/>
      </w:numPr>
      <w:spacing w:before="1260" w:after="240" w:line="240" w:lineRule="auto"/>
      <w:jc w:val="center"/>
      <w:outlineLvl w:val="0"/>
    </w:pPr>
    <w:rPr>
      <w:rFonts w:ascii="Times New Roman" w:eastAsia="Times New Roman" w:hAnsi="Times New Roman" w:cs="Times New Roman"/>
      <w:b/>
      <w:sz w:val="24"/>
      <w:szCs w:val="24"/>
    </w:rPr>
  </w:style>
  <w:style w:type="paragraph" w:styleId="Heading2">
    <w:name w:val="heading 2"/>
    <w:basedOn w:val="Normal"/>
    <w:next w:val="Normal"/>
    <w:link w:val="Heading2Char"/>
    <w:uiPriority w:val="9"/>
    <w:semiHidden/>
    <w:unhideWhenUsed/>
    <w:qFormat/>
    <w:rsid w:val="002B1428"/>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Heading2"/>
    <w:next w:val="Normal"/>
    <w:link w:val="Heading3Char"/>
    <w:qFormat/>
    <w:rsid w:val="002B1428"/>
    <w:pPr>
      <w:numPr>
        <w:ilvl w:val="2"/>
      </w:numPr>
      <w:tabs>
        <w:tab w:val="clear" w:pos="720"/>
      </w:tabs>
      <w:spacing w:before="480" w:line="240" w:lineRule="auto"/>
      <w:outlineLvl w:val="2"/>
    </w:pPr>
    <w:rPr>
      <w:rFonts w:ascii="Times New Roman" w:eastAsia="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260F"/>
    <w:rPr>
      <w:color w:val="0563C1" w:themeColor="hyperlink"/>
      <w:u w:val="single"/>
    </w:rPr>
  </w:style>
  <w:style w:type="character" w:customStyle="1" w:styleId="Heading3Char">
    <w:name w:val="Heading 3 Char"/>
    <w:basedOn w:val="Heading2Char"/>
    <w:link w:val="Heading3"/>
    <w:rsid w:val="002B1428"/>
    <w:rPr>
      <w:rFonts w:ascii="Times New Roman" w:eastAsia="Times New Roman" w:hAnsi="Times New Roman" w:cs="Times New Roman"/>
      <w:b/>
      <w:color w:val="2E74B5" w:themeColor="accent1" w:themeShade="BF"/>
      <w:sz w:val="24"/>
      <w:szCs w:val="24"/>
    </w:rPr>
  </w:style>
  <w:style w:type="character" w:customStyle="1" w:styleId="Heading2Char">
    <w:name w:val="Heading 2 Char"/>
    <w:basedOn w:val="DefaultParagraphFont"/>
    <w:link w:val="Heading2"/>
    <w:uiPriority w:val="9"/>
    <w:semiHidden/>
    <w:rsid w:val="002B1428"/>
    <w:rPr>
      <w:rFonts w:asciiTheme="majorHAnsi" w:eastAsiaTheme="majorEastAsia" w:hAnsiTheme="majorHAnsi" w:cstheme="majorBidi"/>
      <w:color w:val="2E74B5" w:themeColor="accent1" w:themeShade="BF"/>
      <w:sz w:val="26"/>
      <w:szCs w:val="26"/>
    </w:rPr>
  </w:style>
  <w:style w:type="character" w:customStyle="1" w:styleId="Heading1Char">
    <w:name w:val="Heading 1 Char"/>
    <w:aliases w:val="Chapter Char"/>
    <w:basedOn w:val="DefaultParagraphFont"/>
    <w:link w:val="Heading1"/>
    <w:rsid w:val="0058536D"/>
    <w:rPr>
      <w:rFonts w:ascii="Times New Roman" w:eastAsia="Times New Roman" w:hAnsi="Times New Roman" w:cs="Times New Roman"/>
      <w:b/>
      <w:sz w:val="24"/>
      <w:szCs w:val="24"/>
    </w:rPr>
  </w:style>
  <w:style w:type="paragraph" w:customStyle="1" w:styleId="Els-Affiliation">
    <w:name w:val="Els-Affiliation"/>
    <w:next w:val="Normal"/>
    <w:rsid w:val="00DA736A"/>
    <w:pPr>
      <w:suppressAutoHyphens/>
      <w:spacing w:after="0" w:line="200" w:lineRule="exact"/>
      <w:jc w:val="center"/>
    </w:pPr>
    <w:rPr>
      <w:rFonts w:ascii="Times New Roman" w:eastAsia="SimSun" w:hAnsi="Times New Roman" w:cs="Times New Roman"/>
      <w:i/>
      <w:noProof/>
      <w:sz w:val="16"/>
      <w:szCs w:val="20"/>
    </w:rPr>
  </w:style>
  <w:style w:type="paragraph" w:customStyle="1" w:styleId="Els-Author">
    <w:name w:val="Els-Author"/>
    <w:next w:val="Normal"/>
    <w:rsid w:val="00DA736A"/>
    <w:pPr>
      <w:keepNext/>
      <w:suppressAutoHyphens/>
      <w:spacing w:line="300" w:lineRule="exact"/>
      <w:jc w:val="center"/>
    </w:pPr>
    <w:rPr>
      <w:rFonts w:ascii="Times New Roman" w:eastAsia="SimSun" w:hAnsi="Times New Roman" w:cs="Times New Roman"/>
      <w:noProof/>
      <w:sz w:val="26"/>
      <w:szCs w:val="20"/>
    </w:rPr>
  </w:style>
  <w:style w:type="paragraph" w:customStyle="1" w:styleId="Els-Title">
    <w:name w:val="Els-Title"/>
    <w:next w:val="Els-Author"/>
    <w:autoRedefine/>
    <w:rsid w:val="00026D44"/>
    <w:pPr>
      <w:suppressAutoHyphens/>
      <w:spacing w:after="240" w:line="400" w:lineRule="exact"/>
      <w:jc w:val="center"/>
    </w:pPr>
    <w:rPr>
      <w:rFonts w:ascii="Times New Roman" w:eastAsia="SimSun" w:hAnsi="Times New Roman" w:cs="Times New Roman"/>
      <w:b/>
      <w:sz w:val="24"/>
      <w:szCs w:val="24"/>
    </w:rPr>
  </w:style>
  <w:style w:type="paragraph" w:styleId="Header">
    <w:name w:val="header"/>
    <w:basedOn w:val="Normal"/>
    <w:link w:val="HeaderChar"/>
    <w:uiPriority w:val="99"/>
    <w:unhideWhenUsed/>
    <w:rsid w:val="00DA736A"/>
    <w:pPr>
      <w:tabs>
        <w:tab w:val="center" w:pos="4703"/>
        <w:tab w:val="right" w:pos="9406"/>
      </w:tabs>
      <w:spacing w:after="0" w:line="240" w:lineRule="auto"/>
    </w:pPr>
  </w:style>
  <w:style w:type="character" w:customStyle="1" w:styleId="HeaderChar">
    <w:name w:val="Header Char"/>
    <w:basedOn w:val="DefaultParagraphFont"/>
    <w:link w:val="Header"/>
    <w:uiPriority w:val="99"/>
    <w:rsid w:val="00DA736A"/>
  </w:style>
  <w:style w:type="paragraph" w:styleId="Footer">
    <w:name w:val="footer"/>
    <w:basedOn w:val="Normal"/>
    <w:link w:val="FooterChar"/>
    <w:uiPriority w:val="99"/>
    <w:unhideWhenUsed/>
    <w:rsid w:val="00DA736A"/>
    <w:pPr>
      <w:tabs>
        <w:tab w:val="center" w:pos="4703"/>
        <w:tab w:val="right" w:pos="9406"/>
      </w:tabs>
      <w:spacing w:after="0" w:line="240" w:lineRule="auto"/>
    </w:pPr>
  </w:style>
  <w:style w:type="character" w:customStyle="1" w:styleId="FooterChar">
    <w:name w:val="Footer Char"/>
    <w:basedOn w:val="DefaultParagraphFont"/>
    <w:link w:val="Footer"/>
    <w:uiPriority w:val="99"/>
    <w:rsid w:val="00DA736A"/>
  </w:style>
  <w:style w:type="paragraph" w:styleId="BodyText">
    <w:name w:val="Body Text"/>
    <w:basedOn w:val="Normal"/>
    <w:link w:val="BodyTextChar"/>
    <w:rsid w:val="00DA736A"/>
    <w:pPr>
      <w:spacing w:after="0" w:line="240" w:lineRule="auto"/>
      <w:jc w:val="both"/>
    </w:pPr>
    <w:rPr>
      <w:rFonts w:ascii="Times New Roman" w:eastAsia="Times New Roman" w:hAnsi="Times New Roman"/>
      <w:szCs w:val="20"/>
      <w:lang w:val="en-GB" w:eastAsia="en-GB"/>
    </w:rPr>
  </w:style>
  <w:style w:type="character" w:customStyle="1" w:styleId="BodyTextChar">
    <w:name w:val="Body Text Char"/>
    <w:basedOn w:val="DefaultParagraphFont"/>
    <w:link w:val="BodyText"/>
    <w:rsid w:val="00DA736A"/>
    <w:rPr>
      <w:rFonts w:ascii="Times New Roman" w:eastAsia="Times New Roman" w:hAnsi="Times New Roman" w:cs="Times New Roman"/>
      <w:szCs w:val="20"/>
      <w:lang w:val="en-GB" w:eastAsia="en-GB"/>
    </w:rPr>
  </w:style>
  <w:style w:type="paragraph" w:styleId="BalloonText">
    <w:name w:val="Balloon Text"/>
    <w:basedOn w:val="Normal"/>
    <w:link w:val="BalloonTextChar"/>
    <w:uiPriority w:val="99"/>
    <w:semiHidden/>
    <w:unhideWhenUsed/>
    <w:rsid w:val="00120E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0E08"/>
    <w:rPr>
      <w:rFonts w:ascii="Segoe UI" w:eastAsia="SimSu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talief@yahoo.com" TargetMode="External"/><Relationship Id="rId3" Type="http://schemas.openxmlformats.org/officeDocument/2006/relationships/settings" Target="settings.xml"/><Relationship Id="rId7" Type="http://schemas.openxmlformats.org/officeDocument/2006/relationships/hyperlink" Target="mailto:vitalie.florea@tuiasi.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1429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Zece</dc:creator>
  <cp:keywords/>
  <dc:description/>
  <cp:lastModifiedBy>Ancuta</cp:lastModifiedBy>
  <cp:revision>2</cp:revision>
  <cp:lastPrinted>2019-09-30T06:58:00Z</cp:lastPrinted>
  <dcterms:created xsi:type="dcterms:W3CDTF">2019-10-01T17:19:00Z</dcterms:created>
  <dcterms:modified xsi:type="dcterms:W3CDTF">2019-10-01T17:19:00Z</dcterms:modified>
</cp:coreProperties>
</file>